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8" w:rsidRDefault="00D54F48" w:rsidP="00D54F4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</w:t>
      </w:r>
      <w:r>
        <w:rPr>
          <w:rFonts w:ascii="Arial" w:hAnsi="Arial" w:cs="Arial"/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2pt;height:60pt" adj="5665" fillcolor="black">
            <v:shadow color="#868686"/>
            <v:textpath style="font-family:&quot;Impact&quot;;v-text-kern:t" trim="t" fitpath="t" xscale="f" string="EL BALONCESTO."/>
          </v:shape>
        </w:pict>
      </w:r>
    </w:p>
    <w:p w:rsidR="00D54F48" w:rsidRDefault="00D54F48" w:rsidP="00D54F48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2076450" cy="2200275"/>
            <wp:effectExtent l="19050" t="0" r="0" b="0"/>
            <wp:docPr id="4" name="Imagen 4" descr="http://t3.gstatic.com/images?q=tbn:ANd9GcTcuJE1GJTCh94jUErcpi_q97SQAzQWbdy5xmSLmRE7DHQnv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cuJE1GJTCh94jUErcpi_q97SQAzQWbdy5xmSLmRE7DHQnvnY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FC" w:rsidRDefault="00A90BFC" w:rsidP="00A90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b/>
          <w:sz w:val="24"/>
          <w:szCs w:val="24"/>
          <w:lang w:eastAsia="es-ES"/>
        </w:rPr>
        <w:t>Baloncesto o Básquetbol,</w:t>
      </w:r>
      <w:r w:rsidRPr="00A90BFC">
        <w:rPr>
          <w:rFonts w:ascii="Arial" w:eastAsia="Times New Roman" w:hAnsi="Arial" w:cs="Arial"/>
          <w:sz w:val="24"/>
          <w:szCs w:val="24"/>
          <w:lang w:eastAsia="es-ES"/>
        </w:rPr>
        <w:t> deporte de equipo, jugado normalmente en pista cubierta, en el que dos conjuntos, de cinco jugadores cada uno, intentan anotar puntos (o canastas) lanzando una pelota, de forma que descienda a través de una de las dos cestas o canastas suspendidas por encima de sus cabezas en cada extremo de la pista. El equipo que anota más puntos, convirtiendo tiros de campo o desde la zona de tiros libres, gana el partido. Debido a su dinamismo, espectacularidad y a la frecuencia de acciones anotadoras, es uno de los deportes con mayor número de espectadores y participantes en el mundo.</w:t>
      </w:r>
    </w:p>
    <w:p w:rsidR="00A90BFC" w:rsidRDefault="00A90BFC" w:rsidP="00A90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0BFC" w:rsidRDefault="00A90BFC" w:rsidP="00A90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b/>
          <w:sz w:val="24"/>
          <w:szCs w:val="24"/>
          <w:lang w:eastAsia="es-ES"/>
        </w:rPr>
        <w:t>HISTORIA DEL BALONCESTO.</w:t>
      </w:r>
    </w:p>
    <w:p w:rsidR="00A90BFC" w:rsidRDefault="00A90BFC" w:rsidP="00A90B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sz w:val="24"/>
          <w:szCs w:val="24"/>
          <w:lang w:eastAsia="es-ES"/>
        </w:rPr>
        <w:t xml:space="preserve">El baloncesto podría ser una derivación de uno de los juegos más antiguos del mundo: el </w:t>
      </w:r>
      <w:proofErr w:type="spellStart"/>
      <w:r w:rsidRPr="00A90BFC">
        <w:rPr>
          <w:rFonts w:ascii="Arial" w:eastAsia="Times New Roman" w:hAnsi="Arial" w:cs="Arial"/>
          <w:sz w:val="24"/>
          <w:szCs w:val="24"/>
          <w:lang w:eastAsia="es-ES"/>
        </w:rPr>
        <w:t>tlachtli</w:t>
      </w:r>
      <w:proofErr w:type="spellEnd"/>
      <w:r w:rsidRPr="00A90BFC">
        <w:rPr>
          <w:rFonts w:ascii="Arial" w:eastAsia="Times New Roman" w:hAnsi="Arial" w:cs="Arial"/>
          <w:sz w:val="24"/>
          <w:szCs w:val="24"/>
          <w:lang w:eastAsia="es-ES"/>
        </w:rPr>
        <w:t xml:space="preserve"> o juego de la pelota. Los mayas construían en la mayoría de sus centros ceremoniales unas edificaciones de formas características para practicar este ritual.</w:t>
      </w:r>
    </w:p>
    <w:p w:rsidR="00A90BFC" w:rsidRDefault="00A90BFC" w:rsidP="00A90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sz w:val="24"/>
          <w:szCs w:val="24"/>
          <w:lang w:eastAsia="es-ES"/>
        </w:rPr>
        <w:t xml:space="preserve">El baloncesto fue inventado en diciembre de 1891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USA, </w:t>
      </w:r>
      <w:r w:rsidRPr="00A90BFC">
        <w:rPr>
          <w:rFonts w:ascii="Arial" w:eastAsia="Times New Roman" w:hAnsi="Arial" w:cs="Arial"/>
          <w:sz w:val="24"/>
          <w:szCs w:val="24"/>
          <w:lang w:eastAsia="es-ES"/>
        </w:rPr>
        <w:t>por el profesor de educación física canadiense James Naismith.</w:t>
      </w:r>
    </w:p>
    <w:p w:rsidR="00A90BFC" w:rsidRDefault="00A90BFC" w:rsidP="00A90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sz w:val="24"/>
          <w:szCs w:val="24"/>
          <w:lang w:eastAsia="es-ES"/>
        </w:rPr>
        <w:t>El juego se extendió rápidamente por Estados Unidos, Canadá y otras partes del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0BFC" w:rsidRDefault="00A90BFC" w:rsidP="00A90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0BFC">
        <w:rPr>
          <w:rFonts w:ascii="Arial" w:eastAsia="Times New Roman" w:hAnsi="Arial" w:cs="Arial"/>
          <w:sz w:val="24"/>
          <w:szCs w:val="24"/>
          <w:lang w:eastAsia="es-ES"/>
        </w:rPr>
        <w:t xml:space="preserve">La FIBA no se </w:t>
      </w:r>
      <w:proofErr w:type="spellStart"/>
      <w:r w:rsidRPr="00A90BFC">
        <w:rPr>
          <w:rFonts w:ascii="Arial" w:eastAsia="Times New Roman" w:hAnsi="Arial" w:cs="Arial"/>
          <w:sz w:val="24"/>
          <w:szCs w:val="24"/>
          <w:lang w:eastAsia="es-ES"/>
        </w:rPr>
        <w:t>creo</w:t>
      </w:r>
      <w:proofErr w:type="spellEnd"/>
      <w:r w:rsidRPr="00A90BFC">
        <w:rPr>
          <w:rFonts w:ascii="Arial" w:eastAsia="Times New Roman" w:hAnsi="Arial" w:cs="Arial"/>
          <w:sz w:val="24"/>
          <w:szCs w:val="24"/>
          <w:lang w:eastAsia="es-ES"/>
        </w:rPr>
        <w:t xml:space="preserve"> hasta el 18 de Junio de 1932 en Geneva, Switzerland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0BFC" w:rsidRDefault="00A90BFC" w:rsidP="00A90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0BFC" w:rsidRDefault="002D0E55" w:rsidP="00A90BFC">
      <w:pPr>
        <w:spacing w:after="0" w:line="240" w:lineRule="auto"/>
        <w:rPr>
          <w:i/>
          <w:noProof/>
          <w:lang w:eastAsia="es-ES"/>
        </w:rPr>
      </w:pPr>
      <w:r>
        <w:rPr>
          <w:i/>
          <w:noProof/>
          <w:lang w:eastAsia="es-ES"/>
        </w:rPr>
        <w:t xml:space="preserve">                                                 </w:t>
      </w:r>
      <w:r w:rsidRPr="002D0E55">
        <w:rPr>
          <w:i/>
          <w:noProof/>
          <w:lang w:eastAsia="es-ES"/>
        </w:rPr>
        <w:drawing>
          <wp:inline distT="0" distB="0" distL="0" distR="0">
            <wp:extent cx="2076450" cy="1390650"/>
            <wp:effectExtent l="19050" t="0" r="0" b="0"/>
            <wp:docPr id="7" name="Imagen 7" descr="http://4.bp.blogspot.com/-4IOuyiucDzU/TuSsyEYpRvI/AAAAAAAABNQ/lHtYgFL6e-g/s400/nai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4IOuyiucDzU/TuSsyEYpRvI/AAAAAAAABNQ/lHtYgFL6e-g/s400/naismi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55" w:rsidRDefault="002D0E55" w:rsidP="00A90BFC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  <w:lang w:eastAsia="es-ES"/>
        </w:rPr>
      </w:pPr>
    </w:p>
    <w:p w:rsidR="002D0E55" w:rsidRDefault="002D0E55" w:rsidP="00A90BFC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  <w:lang w:eastAsia="es-ES"/>
        </w:rPr>
      </w:pPr>
      <w:r w:rsidRPr="002D0E55">
        <w:rPr>
          <w:rFonts w:ascii="Arial" w:hAnsi="Arial" w:cs="Arial"/>
          <w:b/>
          <w:i/>
          <w:noProof/>
          <w:sz w:val="24"/>
          <w:szCs w:val="24"/>
          <w:lang w:eastAsia="es-ES"/>
        </w:rPr>
        <w:t>REGLAMENTO DEL JUEGO.</w:t>
      </w:r>
    </w:p>
    <w:p w:rsidR="002D0E55" w:rsidRDefault="002D0E55" w:rsidP="002D0E55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  <w:lang w:eastAsia="es-ES"/>
        </w:rPr>
      </w:pPr>
    </w:p>
    <w:p w:rsidR="002D0E55" w:rsidRPr="002D0E55" w:rsidRDefault="002D0E55" w:rsidP="002D0E55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  <w:lang w:eastAsia="es-ES"/>
        </w:rPr>
      </w:pPr>
      <w:r w:rsidRPr="002D0E55">
        <w:rPr>
          <w:rFonts w:ascii="Arial" w:hAnsi="Arial" w:cs="Arial"/>
          <w:b/>
          <w:i/>
          <w:noProof/>
          <w:sz w:val="24"/>
          <w:szCs w:val="24"/>
          <w:lang w:eastAsia="es-ES"/>
        </w:rPr>
        <w:t>CAMPO DE JUEGO</w:t>
      </w:r>
    </w:p>
    <w:p w:rsidR="002D0E55" w:rsidRPr="002D0E55" w:rsidRDefault="002D0E55" w:rsidP="002D0E55">
      <w:pPr>
        <w:spacing w:after="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eastAsia="es-ES"/>
        </w:rPr>
      </w:pPr>
    </w:p>
    <w:p w:rsidR="002D0E55" w:rsidRPr="002D0E55" w:rsidRDefault="002D0E55" w:rsidP="002D0E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D0E55">
        <w:rPr>
          <w:rFonts w:ascii="Arial" w:hAnsi="Arial" w:cs="Arial"/>
          <w:noProof/>
          <w:sz w:val="24"/>
          <w:szCs w:val="24"/>
          <w:lang w:eastAsia="es-ES"/>
        </w:rPr>
        <w:t xml:space="preserve">El terreno de juego debe ser una superficie rectangular, plana y dura, </w:t>
      </w:r>
      <w:r w:rsidRPr="002D0E55">
        <w:rPr>
          <w:rFonts w:ascii="Arial" w:hAnsi="Arial" w:cs="Arial"/>
          <w:noProof/>
          <w:sz w:val="24"/>
          <w:szCs w:val="24"/>
          <w:lang w:eastAsia="es-ES"/>
        </w:rPr>
        <w:t>libre de obstáculos.</w:t>
      </w:r>
    </w:p>
    <w:p w:rsidR="002D0E55" w:rsidRPr="002D0E55" w:rsidRDefault="002D0E55" w:rsidP="002D0E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2D0E55" w:rsidRPr="002D0E55" w:rsidRDefault="002D0E55" w:rsidP="002D0E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L</w:t>
      </w:r>
      <w:r w:rsidRPr="002D0E55">
        <w:rPr>
          <w:rFonts w:ascii="Arial" w:hAnsi="Arial" w:cs="Arial"/>
          <w:noProof/>
          <w:sz w:val="24"/>
          <w:szCs w:val="24"/>
          <w:lang w:eastAsia="es-ES"/>
        </w:rPr>
        <w:t>as dimensiones deben ser de 28 m. de longitud por 15 m. de anchura, medidas desde el borde interior de las líneas que delimitan el terreno de juego.</w:t>
      </w:r>
    </w:p>
    <w:p w:rsidR="002D0E55" w:rsidRDefault="002D0E55" w:rsidP="002D0E55">
      <w:pPr>
        <w:spacing w:after="0" w:line="240" w:lineRule="auto"/>
        <w:jc w:val="both"/>
        <w:rPr>
          <w:noProof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                          </w:t>
      </w:r>
      <w:r>
        <w:rPr>
          <w:noProof/>
          <w:lang w:eastAsia="es-ES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4105275" cy="4619625"/>
            <wp:effectExtent l="19050" t="0" r="9525" b="0"/>
            <wp:docPr id="10" name="Imagen 10" descr="http://www.reglamentos-deportes.com/img/baloncesto/diagra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glamentos-deportes.com/img/baloncesto/diagrama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55" w:rsidRDefault="002D0E55" w:rsidP="002D0E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2D0E55">
        <w:rPr>
          <w:rFonts w:ascii="Arial" w:hAnsi="Arial" w:cs="Arial"/>
          <w:noProof/>
          <w:sz w:val="24"/>
          <w:szCs w:val="24"/>
          <w:lang w:eastAsia="es-ES"/>
        </w:rPr>
        <w:t xml:space="preserve">Las </w:t>
      </w:r>
      <w:r w:rsidRPr="002D0E55">
        <w:rPr>
          <w:rFonts w:ascii="Arial" w:hAnsi="Arial" w:cs="Arial"/>
          <w:b/>
          <w:noProof/>
          <w:sz w:val="24"/>
          <w:szCs w:val="24"/>
          <w:lang w:eastAsia="es-ES"/>
        </w:rPr>
        <w:t>dimensiones de los tableros</w:t>
      </w:r>
      <w:r w:rsidRPr="002D0E55">
        <w:rPr>
          <w:rFonts w:ascii="Arial" w:hAnsi="Arial" w:cs="Arial"/>
          <w:noProof/>
          <w:sz w:val="24"/>
          <w:szCs w:val="24"/>
          <w:lang w:eastAsia="es-ES"/>
        </w:rPr>
        <w:t xml:space="preserve"> serán de 1,80 m. (+ 3 cm.) en horizontal y de 1,05 m. (+ 2 cm.) en vertical con el borde inferior a 2.90 m. del suelo.</w:t>
      </w:r>
    </w:p>
    <w:p w:rsidR="002D0E55" w:rsidRDefault="002D0E55" w:rsidP="002D0E55">
      <w:pPr>
        <w:spacing w:after="0" w:line="240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</w:t>
      </w:r>
      <w:r>
        <w:rPr>
          <w:noProof/>
          <w:lang w:eastAsia="es-ES"/>
        </w:rPr>
        <w:drawing>
          <wp:inline distT="0" distB="0" distL="0" distR="0">
            <wp:extent cx="3943350" cy="2257425"/>
            <wp:effectExtent l="19050" t="0" r="0" b="0"/>
            <wp:docPr id="13" name="Imagen 13" descr="http://www.reglamentos-deportes.com/img/baloncesto/diagram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glamentos-deportes.com/img/baloncesto/diagrama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55" w:rsidRDefault="002D0E55" w:rsidP="002D0E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286250" cy="3267075"/>
            <wp:effectExtent l="19050" t="0" r="0" b="0"/>
            <wp:docPr id="16" name="Imagen 16" descr="http://www.reglamentos-deportes.com/img/baloncesto/diagram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lamentos-deportes.com/img/baloncesto/diagrama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5E" w:rsidRPr="0071495E" w:rsidRDefault="0071495E" w:rsidP="0071495E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71495E">
        <w:rPr>
          <w:rFonts w:ascii="Arial" w:eastAsia="Times New Roman" w:hAnsi="Arial" w:cs="Arial"/>
          <w:b/>
          <w:bCs/>
          <w:color w:val="000000"/>
          <w:sz w:val="26"/>
          <w:lang w:eastAsia="es-ES"/>
        </w:rPr>
        <w:t>El balón</w:t>
      </w:r>
    </w:p>
    <w:p w:rsidR="0071495E" w:rsidRPr="0071495E" w:rsidRDefault="0071495E" w:rsidP="0071495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balón de baloncesto debe ser, evidentemente, esférico, de cuero o piel rugosa, o </w:t>
      </w:r>
      <w:hyperlink r:id="rId11" w:tooltip="Elemento sintético" w:history="1">
        <w:r w:rsidRPr="0071495E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material sintético</w:t>
        </w:r>
      </w:hyperlink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que facilite el agarre de los jugadores aún con las manos sudadas. Tradicionalmente es de </w:t>
      </w:r>
      <w:hyperlink r:id="rId12" w:tooltip="Naranja (color)" w:history="1">
        <w:r w:rsidRPr="0071495E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color naranja</w:t>
        </w:r>
      </w:hyperlink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líneas negras, pero hay muchas variantes. </w:t>
      </w:r>
    </w:p>
    <w:p w:rsidR="0071495E" w:rsidRPr="0071495E" w:rsidRDefault="0071495E" w:rsidP="0071495E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645AD"/>
          <w:sz w:val="18"/>
          <w:szCs w:val="18"/>
          <w:lang w:eastAsia="es-ES"/>
        </w:rPr>
        <w:drawing>
          <wp:inline distT="0" distB="0" distL="0" distR="0">
            <wp:extent cx="1428750" cy="1428750"/>
            <wp:effectExtent l="19050" t="0" r="0" b="0"/>
            <wp:docPr id="39" name="Imagen 39" descr="http://upload.wikimedia.org/wikipedia/commons/thumb/4/48/Basketball.jpeg/150px-Basketball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4/48/Basketball.jpeg/150px-Basketball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5E" w:rsidRPr="0071495E" w:rsidRDefault="0071495E" w:rsidP="0071495E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71495E" w:rsidRPr="0071495E" w:rsidRDefault="0071495E" w:rsidP="0071495E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71495E" w:rsidRPr="0071495E" w:rsidRDefault="0071495E" w:rsidP="0071495E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71495E" w:rsidRPr="0071495E" w:rsidRDefault="0071495E" w:rsidP="0071495E">
      <w:pPr>
        <w:shd w:val="clear" w:color="auto" w:fill="F9F9F9"/>
        <w:spacing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nuevo diseño </w:t>
      </w:r>
      <w:hyperlink r:id="rId15" w:tooltip="FIBA" w:history="1">
        <w:r w:rsidRPr="0071495E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FIBA</w:t>
        </w:r>
      </w:hyperlink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71495E" w:rsidRPr="0071495E" w:rsidRDefault="0071495E" w:rsidP="0071495E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Circunferencia: 68 - 73 </w:t>
      </w:r>
      <w:hyperlink r:id="rId16" w:tooltip="Centímetro" w:history="1">
        <w:r w:rsidRPr="0071495E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cm</w:t>
        </w:r>
      </w:hyperlink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71495E" w:rsidRPr="0071495E" w:rsidRDefault="0071495E" w:rsidP="0071495E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Diámetro: 23-24 cm.</w:t>
      </w:r>
    </w:p>
    <w:p w:rsidR="0071495E" w:rsidRDefault="0071495E" w:rsidP="0071495E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Peso: 600 - 800 </w:t>
      </w:r>
      <w:hyperlink r:id="rId17" w:tooltip="Gramo" w:history="1">
        <w:r w:rsidRPr="0071495E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g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71495E" w:rsidRPr="0071495E" w:rsidRDefault="0071495E" w:rsidP="0071495E">
      <w:p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                                             </w:t>
      </w:r>
      <w:r w:rsidRPr="007149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752600" cy="1133475"/>
            <wp:effectExtent l="19050" t="0" r="0" b="0"/>
            <wp:docPr id="1" name="Imagen 41" descr="http://upload.wikimedia.org/wikipedia/commons/thumb/d/db/FIBA_Basketballs_2004-2005.JPG/220px-FIBA_Basketballs_2004-200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d/db/FIBA_Basketballs_2004-2005.JPG/220px-FIBA_Basketballs_2004-200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95E" w:rsidRPr="0071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854"/>
    <w:multiLevelType w:val="multilevel"/>
    <w:tmpl w:val="DBCE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F48"/>
    <w:rsid w:val="002D0E55"/>
    <w:rsid w:val="0071495E"/>
    <w:rsid w:val="00A90BFC"/>
    <w:rsid w:val="00D5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4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F48"/>
    <w:rPr>
      <w:rFonts w:ascii="Tahoma" w:hAnsi="Tahoma" w:cs="Tahoma"/>
      <w:sz w:val="16"/>
      <w:szCs w:val="16"/>
    </w:rPr>
  </w:style>
  <w:style w:type="character" w:customStyle="1" w:styleId="inlinetitle">
    <w:name w:val="inline_title"/>
    <w:basedOn w:val="Fuentedeprrafopredeter"/>
    <w:rsid w:val="00A90BFC"/>
  </w:style>
  <w:style w:type="paragraph" w:styleId="NormalWeb">
    <w:name w:val="Normal (Web)"/>
    <w:basedOn w:val="Normal"/>
    <w:uiPriority w:val="99"/>
    <w:semiHidden/>
    <w:unhideWhenUsed/>
    <w:rsid w:val="00A9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495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71495E"/>
  </w:style>
  <w:style w:type="character" w:customStyle="1" w:styleId="apple-converted-space">
    <w:name w:val="apple-converted-space"/>
    <w:basedOn w:val="Fuentedeprrafopredeter"/>
    <w:rsid w:val="0071495E"/>
  </w:style>
  <w:style w:type="character" w:styleId="Hipervnculo">
    <w:name w:val="Hyperlink"/>
    <w:basedOn w:val="Fuentedeprrafopredeter"/>
    <w:uiPriority w:val="99"/>
    <w:semiHidden/>
    <w:unhideWhenUsed/>
    <w:rsid w:val="00714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3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1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18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3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8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508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3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3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commons.wikimedia.org/wiki/File:Basketball.jpeg?uselang=es" TargetMode="External"/><Relationship Id="rId18" Type="http://schemas.openxmlformats.org/officeDocument/2006/relationships/hyperlink" Target="http://commons.wikimedia.org/wiki/File:FIBA_Basketballs_2004-2005.JPG?uselang=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es.wikipedia.org/wiki/Naranja_(color)" TargetMode="External"/><Relationship Id="rId17" Type="http://schemas.openxmlformats.org/officeDocument/2006/relationships/hyperlink" Target="http://es.wikipedia.org/wiki/Gra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Cent%C3%ADmet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Elemento_sint%C3%A9t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FIBA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AA12-20B4-4513-8CAA-D14E7B24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2012-07-30T17:00:00Z</dcterms:created>
  <dcterms:modified xsi:type="dcterms:W3CDTF">2012-07-30T17:23:00Z</dcterms:modified>
</cp:coreProperties>
</file>